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458" w:rsidRDefault="00D87458" w:rsidP="009C334F">
      <w:pPr>
        <w:pStyle w:val="Heading1"/>
      </w:pPr>
      <w:r>
        <w:t>Unit 5.1 FP and MP in the short run</w:t>
      </w:r>
    </w:p>
    <w:p w:rsidR="00506CDE" w:rsidRDefault="00D87458" w:rsidP="009C334F">
      <w:pPr>
        <w:pStyle w:val="Heading1"/>
      </w:pPr>
      <w:r>
        <w:t>C</w:t>
      </w:r>
      <w:r w:rsidR="009C334F">
        <w:t xml:space="preserve">ore </w:t>
      </w:r>
      <w:r w:rsidR="00506CDE">
        <w:t>Questions</w:t>
      </w:r>
    </w:p>
    <w:p w:rsidR="003A2DE1" w:rsidRPr="00D87458" w:rsidRDefault="003A2DE1" w:rsidP="00D87458">
      <w:pPr>
        <w:pStyle w:val="ListParagraph"/>
        <w:numPr>
          <w:ilvl w:val="0"/>
          <w:numId w:val="1"/>
        </w:numPr>
        <w:rPr>
          <w:b/>
        </w:rPr>
      </w:pPr>
      <w:r w:rsidRPr="00D87458">
        <w:rPr>
          <w:b/>
        </w:rPr>
        <w:t>If an economy is in long-run equilibrium, which of the following combinations of policy actions will result in inflation?</w:t>
      </w:r>
    </w:p>
    <w:p w:rsidR="003A2DE1" w:rsidRDefault="003A2DE1" w:rsidP="00D87458">
      <w:pPr>
        <w:pStyle w:val="ListParagraph"/>
        <w:numPr>
          <w:ilvl w:val="0"/>
          <w:numId w:val="2"/>
        </w:numPr>
      </w:pPr>
      <w:r>
        <w:t>Increasing the money supp</w:t>
      </w:r>
      <w:bookmarkStart w:id="0" w:name="_GoBack"/>
      <w:bookmarkEnd w:id="0"/>
      <w:r>
        <w:t>ly and increasing government spending</w:t>
      </w:r>
    </w:p>
    <w:p w:rsidR="003A2DE1" w:rsidRDefault="003A2DE1" w:rsidP="00D87458">
      <w:pPr>
        <w:pStyle w:val="ListParagraph"/>
        <w:numPr>
          <w:ilvl w:val="0"/>
          <w:numId w:val="2"/>
        </w:numPr>
      </w:pPr>
      <w:r>
        <w:t>Increasing the discount rate and decreasing income taxes</w:t>
      </w:r>
    </w:p>
    <w:p w:rsidR="003A2DE1" w:rsidRDefault="003A2DE1" w:rsidP="00D87458">
      <w:pPr>
        <w:pStyle w:val="ListParagraph"/>
        <w:numPr>
          <w:ilvl w:val="0"/>
          <w:numId w:val="2"/>
        </w:numPr>
      </w:pPr>
      <w:r>
        <w:t>Increasing the required reserve ratio and increasing the discount rate</w:t>
      </w:r>
    </w:p>
    <w:p w:rsidR="003A2DE1" w:rsidRDefault="003A2DE1" w:rsidP="00D87458">
      <w:pPr>
        <w:pStyle w:val="ListParagraph"/>
        <w:numPr>
          <w:ilvl w:val="0"/>
          <w:numId w:val="2"/>
        </w:numPr>
      </w:pPr>
      <w:r>
        <w:t>Selling government bonds on the open market and decreasing government spending</w:t>
      </w:r>
    </w:p>
    <w:p w:rsidR="003A2DE1" w:rsidRDefault="003A2DE1" w:rsidP="003A2DE1">
      <w:pPr>
        <w:pStyle w:val="ListParagraph"/>
        <w:numPr>
          <w:ilvl w:val="0"/>
          <w:numId w:val="2"/>
        </w:numPr>
      </w:pPr>
      <w:r>
        <w:t>Buying government bonds on the open market and decreasing government spending</w:t>
      </w:r>
    </w:p>
    <w:p w:rsidR="000A3F66" w:rsidRDefault="000A3F66" w:rsidP="000A3F66">
      <w:pPr>
        <w:pStyle w:val="ListParagraph"/>
      </w:pPr>
    </w:p>
    <w:p w:rsidR="003A2DE1" w:rsidRPr="00D87458" w:rsidRDefault="003A2DE1" w:rsidP="00D87458">
      <w:pPr>
        <w:pStyle w:val="ListParagraph"/>
        <w:numPr>
          <w:ilvl w:val="0"/>
          <w:numId w:val="1"/>
        </w:numPr>
        <w:rPr>
          <w:b/>
        </w:rPr>
      </w:pPr>
      <w:r w:rsidRPr="00D87458">
        <w:rPr>
          <w:b/>
        </w:rPr>
        <w:t>Given the situation illustrated in the graph and holding all other influences constant, which of the following policies will restore the macroeconomic equilibrium to full employment?</w:t>
      </w:r>
      <w:r w:rsidR="00D87458" w:rsidRPr="00D87458">
        <w:rPr>
          <w:b/>
        </w:rPr>
        <w:t xml:space="preserve"> </w:t>
      </w:r>
    </w:p>
    <w:p w:rsidR="006E3B07" w:rsidRDefault="00BD561E" w:rsidP="00D87458">
      <w:pPr>
        <w:pStyle w:val="ListParagraph"/>
        <w:numPr>
          <w:ilvl w:val="0"/>
          <w:numId w:val="3"/>
        </w:numPr>
      </w:pPr>
      <w:r w:rsidRPr="00D87458">
        <w:rPr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40E7CEC" wp14:editId="7ADB4751">
            <wp:simplePos x="0" y="0"/>
            <wp:positionH relativeFrom="column">
              <wp:posOffset>4091506</wp:posOffset>
            </wp:positionH>
            <wp:positionV relativeFrom="paragraph">
              <wp:posOffset>9654</wp:posOffset>
            </wp:positionV>
            <wp:extent cx="2193290" cy="1812290"/>
            <wp:effectExtent l="0" t="0" r="0" b="0"/>
            <wp:wrapTight wrapText="bothSides">
              <wp:wrapPolygon edited="0">
                <wp:start x="0" y="0"/>
                <wp:lineTo x="0" y="21343"/>
                <wp:lineTo x="21387" y="21343"/>
                <wp:lineTo x="213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B07">
        <w:t>A contractionary fiscal policy and an expansionary monetary policy</w:t>
      </w:r>
    </w:p>
    <w:p w:rsidR="006E3B07" w:rsidRDefault="006E3B07" w:rsidP="00D87458">
      <w:pPr>
        <w:pStyle w:val="ListParagraph"/>
        <w:numPr>
          <w:ilvl w:val="0"/>
          <w:numId w:val="3"/>
        </w:numPr>
      </w:pPr>
      <w:r>
        <w:t>A contractionary fiscal policy and a contractionary monetary policy</w:t>
      </w:r>
    </w:p>
    <w:p w:rsidR="006E3B07" w:rsidRDefault="006E3B07" w:rsidP="00D87458">
      <w:pPr>
        <w:pStyle w:val="ListParagraph"/>
        <w:numPr>
          <w:ilvl w:val="0"/>
          <w:numId w:val="3"/>
        </w:numPr>
      </w:pPr>
      <w:r>
        <w:t>An expansionary fiscal policy and a contractionary monetary policy</w:t>
      </w:r>
    </w:p>
    <w:p w:rsidR="006E3B07" w:rsidRDefault="006E3B07" w:rsidP="00D87458">
      <w:pPr>
        <w:pStyle w:val="ListParagraph"/>
        <w:numPr>
          <w:ilvl w:val="0"/>
          <w:numId w:val="3"/>
        </w:numPr>
      </w:pPr>
      <w:r>
        <w:t>An expansionary fiscal policy and an expansionary monetary policy</w:t>
      </w:r>
    </w:p>
    <w:p w:rsidR="003A2DE1" w:rsidRPr="003A2DE1" w:rsidRDefault="006E3B07" w:rsidP="00D87458">
      <w:pPr>
        <w:pStyle w:val="ListParagraph"/>
        <w:numPr>
          <w:ilvl w:val="0"/>
          <w:numId w:val="3"/>
        </w:numPr>
      </w:pPr>
      <w:r>
        <w:t>An expansionary fiscal policy without monetary policy</w:t>
      </w:r>
    </w:p>
    <w:p w:rsidR="000A3F66" w:rsidRDefault="000A3F66" w:rsidP="000A3F66">
      <w:pPr>
        <w:pStyle w:val="ListParagraph"/>
        <w:ind w:left="360"/>
        <w:rPr>
          <w:b/>
        </w:rPr>
      </w:pPr>
    </w:p>
    <w:p w:rsidR="006E3B07" w:rsidRPr="00D87458" w:rsidRDefault="006E3B07" w:rsidP="00D87458">
      <w:pPr>
        <w:pStyle w:val="ListParagraph"/>
        <w:numPr>
          <w:ilvl w:val="0"/>
          <w:numId w:val="1"/>
        </w:numPr>
        <w:rPr>
          <w:b/>
        </w:rPr>
      </w:pPr>
      <w:r w:rsidRPr="00D87458">
        <w:rPr>
          <w:b/>
        </w:rPr>
        <w:t>Country X’s economy is in recession. Which of the following combinations of fiscal and monetary policy actions would move the economy toward full employment in the short run?</w:t>
      </w:r>
    </w:p>
    <w:p w:rsidR="006E3B07" w:rsidRDefault="006E3B07" w:rsidP="00D87458">
      <w:pPr>
        <w:pStyle w:val="ListParagraph"/>
        <w:numPr>
          <w:ilvl w:val="0"/>
          <w:numId w:val="4"/>
        </w:numPr>
      </w:pPr>
      <w:r>
        <w:t>A decrease in government spending and an increase in the discount rate</w:t>
      </w:r>
    </w:p>
    <w:p w:rsidR="006E3B07" w:rsidRDefault="006E3B07" w:rsidP="00D87458">
      <w:pPr>
        <w:pStyle w:val="ListParagraph"/>
        <w:numPr>
          <w:ilvl w:val="0"/>
          <w:numId w:val="4"/>
        </w:numPr>
      </w:pPr>
      <w:r>
        <w:t>A decrease in income taxes and targeting a higher interest rate on overnight interbank loans</w:t>
      </w:r>
    </w:p>
    <w:p w:rsidR="006E3B07" w:rsidRDefault="006E3B07" w:rsidP="00D87458">
      <w:pPr>
        <w:pStyle w:val="ListParagraph"/>
        <w:numPr>
          <w:ilvl w:val="0"/>
          <w:numId w:val="4"/>
        </w:numPr>
      </w:pPr>
      <w:r>
        <w:t>A decrease in income taxes and a sale of government bonds on the open market by the country’s central bank</w:t>
      </w:r>
    </w:p>
    <w:p w:rsidR="006E3B07" w:rsidRDefault="006E3B07" w:rsidP="00D87458">
      <w:pPr>
        <w:pStyle w:val="ListParagraph"/>
        <w:numPr>
          <w:ilvl w:val="0"/>
          <w:numId w:val="4"/>
        </w:numPr>
      </w:pPr>
      <w:r>
        <w:t>An increase in government spending and a decrease in the required reserve ratio</w:t>
      </w:r>
    </w:p>
    <w:p w:rsidR="006E3B07" w:rsidRDefault="006E3B07" w:rsidP="00D87458">
      <w:pPr>
        <w:pStyle w:val="ListParagraph"/>
        <w:numPr>
          <w:ilvl w:val="0"/>
          <w:numId w:val="4"/>
        </w:numPr>
      </w:pPr>
      <w:r>
        <w:t>An increase in income taxes and a purchase of government bonds on the open market by the country’s central bank</w:t>
      </w:r>
    </w:p>
    <w:p w:rsidR="000A3F66" w:rsidRPr="006E3B07" w:rsidRDefault="000A3F66" w:rsidP="000A3F66">
      <w:pPr>
        <w:pStyle w:val="ListParagraph"/>
      </w:pPr>
    </w:p>
    <w:p w:rsidR="004C5EFA" w:rsidRPr="004C5EFA" w:rsidRDefault="004C5EFA" w:rsidP="004C5EFA">
      <w:pPr>
        <w:pStyle w:val="ListParagraph"/>
        <w:numPr>
          <w:ilvl w:val="0"/>
          <w:numId w:val="1"/>
        </w:numPr>
        <w:rPr>
          <w:b/>
        </w:rPr>
      </w:pPr>
      <w:r w:rsidRPr="004C5EFA">
        <w:rPr>
          <w:b/>
        </w:rPr>
        <w:t>Which of the following monetary and fiscal policy mixes will reduce unemployment?</w:t>
      </w:r>
    </w:p>
    <w:p w:rsidR="004C5EFA" w:rsidRDefault="004C5EFA" w:rsidP="004C5EFA">
      <w:pPr>
        <w:pStyle w:val="ListParagraph"/>
        <w:numPr>
          <w:ilvl w:val="0"/>
          <w:numId w:val="5"/>
        </w:numPr>
      </w:pPr>
      <w:r>
        <w:t>Buying government bonds in the open market and increasing taxes</w:t>
      </w:r>
    </w:p>
    <w:p w:rsidR="004C5EFA" w:rsidRDefault="004C5EFA" w:rsidP="004C5EFA">
      <w:pPr>
        <w:pStyle w:val="ListParagraph"/>
        <w:numPr>
          <w:ilvl w:val="0"/>
          <w:numId w:val="5"/>
        </w:numPr>
      </w:pPr>
      <w:r>
        <w:t>Buying government bonds in the open market and decreasing taxes</w:t>
      </w:r>
    </w:p>
    <w:p w:rsidR="004C5EFA" w:rsidRDefault="004C5EFA" w:rsidP="004C5EFA">
      <w:pPr>
        <w:pStyle w:val="ListParagraph"/>
        <w:numPr>
          <w:ilvl w:val="0"/>
          <w:numId w:val="5"/>
        </w:numPr>
      </w:pPr>
      <w:r>
        <w:t>Selling government bonds in the open market and increasing government spending</w:t>
      </w:r>
    </w:p>
    <w:p w:rsidR="004C5EFA" w:rsidRDefault="004C5EFA" w:rsidP="004C5EFA">
      <w:pPr>
        <w:pStyle w:val="ListParagraph"/>
        <w:numPr>
          <w:ilvl w:val="0"/>
          <w:numId w:val="5"/>
        </w:numPr>
      </w:pPr>
      <w:r>
        <w:t>Selling government bonds in the open market and decreasing government spending</w:t>
      </w:r>
    </w:p>
    <w:p w:rsidR="004C5EFA" w:rsidRDefault="004C5EFA" w:rsidP="004C5EFA">
      <w:pPr>
        <w:pStyle w:val="ListParagraph"/>
        <w:numPr>
          <w:ilvl w:val="0"/>
          <w:numId w:val="5"/>
        </w:numPr>
      </w:pPr>
      <w:r>
        <w:t>Selling government bonds in the open market and increasing taxes</w:t>
      </w:r>
    </w:p>
    <w:p w:rsidR="000A3F66" w:rsidRPr="004C5EFA" w:rsidRDefault="000A3F66" w:rsidP="000A3F66">
      <w:pPr>
        <w:pStyle w:val="ListParagraph"/>
      </w:pPr>
    </w:p>
    <w:p w:rsidR="004C5EFA" w:rsidRPr="004C5EFA" w:rsidRDefault="004C5EFA" w:rsidP="004C5EFA">
      <w:pPr>
        <w:pStyle w:val="ListParagraph"/>
        <w:numPr>
          <w:ilvl w:val="0"/>
          <w:numId w:val="1"/>
        </w:numPr>
        <w:rPr>
          <w:b/>
        </w:rPr>
      </w:pPr>
      <w:r w:rsidRPr="004C5EFA">
        <w:rPr>
          <w:b/>
        </w:rPr>
        <w:t>Which of the following combinations of fiscal and monetary policies will correct a severe recession?</w:t>
      </w:r>
    </w:p>
    <w:p w:rsidR="004C5EFA" w:rsidRDefault="004C5EFA" w:rsidP="004C5EFA">
      <w:pPr>
        <w:pStyle w:val="ListParagraph"/>
        <w:numPr>
          <w:ilvl w:val="0"/>
          <w:numId w:val="6"/>
        </w:numPr>
      </w:pPr>
      <w:r>
        <w:t>Increasing income tax rates and decreasing the money supply</w:t>
      </w:r>
    </w:p>
    <w:p w:rsidR="004C5EFA" w:rsidRDefault="004C5EFA" w:rsidP="004C5EFA">
      <w:pPr>
        <w:pStyle w:val="ListParagraph"/>
        <w:numPr>
          <w:ilvl w:val="0"/>
          <w:numId w:val="6"/>
        </w:numPr>
      </w:pPr>
      <w:r>
        <w:t>Increasing both the income tax rates and the money supply</w:t>
      </w:r>
    </w:p>
    <w:p w:rsidR="004C5EFA" w:rsidRDefault="004C5EFA" w:rsidP="004C5EFA">
      <w:pPr>
        <w:pStyle w:val="ListParagraph"/>
        <w:numPr>
          <w:ilvl w:val="0"/>
          <w:numId w:val="6"/>
        </w:numPr>
      </w:pPr>
      <w:r>
        <w:t>Decreasing both the income tax rates and the money supply</w:t>
      </w:r>
    </w:p>
    <w:p w:rsidR="004C5EFA" w:rsidRDefault="004C5EFA" w:rsidP="004C5EFA">
      <w:pPr>
        <w:pStyle w:val="ListParagraph"/>
        <w:numPr>
          <w:ilvl w:val="0"/>
          <w:numId w:val="6"/>
        </w:numPr>
      </w:pPr>
      <w:r>
        <w:t>Decreasing income tax rates and increasing the money supply</w:t>
      </w:r>
    </w:p>
    <w:p w:rsidR="004C5EFA" w:rsidRDefault="004C5EFA" w:rsidP="004C5EFA">
      <w:pPr>
        <w:pStyle w:val="ListParagraph"/>
        <w:numPr>
          <w:ilvl w:val="0"/>
          <w:numId w:val="6"/>
        </w:numPr>
      </w:pPr>
      <w:r>
        <w:t>Decreasing income tax rates and increasing the federal funds rate</w:t>
      </w:r>
    </w:p>
    <w:p w:rsidR="000A3F66" w:rsidRPr="004C5EFA" w:rsidRDefault="000A3F66" w:rsidP="000A3F66">
      <w:pPr>
        <w:pStyle w:val="ListParagraph"/>
      </w:pPr>
    </w:p>
    <w:p w:rsidR="004C5EFA" w:rsidRPr="004C5EFA" w:rsidRDefault="004C5EFA" w:rsidP="004C5EFA">
      <w:pPr>
        <w:pStyle w:val="ListParagraph"/>
        <w:numPr>
          <w:ilvl w:val="0"/>
          <w:numId w:val="1"/>
        </w:numPr>
        <w:rPr>
          <w:b/>
        </w:rPr>
      </w:pPr>
      <w:r w:rsidRPr="004C5EFA">
        <w:rPr>
          <w:b/>
        </w:rPr>
        <w:t>If the government decreases spending while the country’s central bank buys bonds on the open market, which of the following will definitely occur?</w:t>
      </w:r>
    </w:p>
    <w:p w:rsidR="004C5EFA" w:rsidRDefault="004C5EFA" w:rsidP="004C5EFA">
      <w:pPr>
        <w:pStyle w:val="ListParagraph"/>
        <w:numPr>
          <w:ilvl w:val="0"/>
          <w:numId w:val="7"/>
        </w:numPr>
      </w:pPr>
      <w:r>
        <w:t>The aggregate demand curve will shift to the right.</w:t>
      </w:r>
    </w:p>
    <w:p w:rsidR="004C5EFA" w:rsidRDefault="004C5EFA" w:rsidP="004C5EFA">
      <w:pPr>
        <w:pStyle w:val="ListParagraph"/>
        <w:numPr>
          <w:ilvl w:val="0"/>
          <w:numId w:val="7"/>
        </w:numPr>
      </w:pPr>
      <w:r>
        <w:t>The aggregate demand curve will shift to the left.</w:t>
      </w:r>
    </w:p>
    <w:p w:rsidR="004C5EFA" w:rsidRDefault="004C5EFA" w:rsidP="004C5EFA">
      <w:pPr>
        <w:pStyle w:val="ListParagraph"/>
        <w:numPr>
          <w:ilvl w:val="0"/>
          <w:numId w:val="7"/>
        </w:numPr>
      </w:pPr>
      <w:r>
        <w:lastRenderedPageBreak/>
        <w:t>The short-run aggregate supply curve will shift to the right.</w:t>
      </w:r>
    </w:p>
    <w:p w:rsidR="004C5EFA" w:rsidRDefault="004C5EFA" w:rsidP="004C5EFA">
      <w:pPr>
        <w:pStyle w:val="ListParagraph"/>
        <w:numPr>
          <w:ilvl w:val="0"/>
          <w:numId w:val="7"/>
        </w:numPr>
      </w:pPr>
      <w:r>
        <w:t>Interest rates will fall.</w:t>
      </w:r>
    </w:p>
    <w:p w:rsidR="004C5EFA" w:rsidRDefault="004C5EFA" w:rsidP="004C5EFA">
      <w:pPr>
        <w:pStyle w:val="ListParagraph"/>
        <w:numPr>
          <w:ilvl w:val="0"/>
          <w:numId w:val="7"/>
        </w:numPr>
      </w:pPr>
      <w:r>
        <w:t>Interest rates will rise.</w:t>
      </w:r>
    </w:p>
    <w:p w:rsidR="000A3F66" w:rsidRPr="004C5EFA" w:rsidRDefault="000A3F66" w:rsidP="000A3F66">
      <w:pPr>
        <w:pStyle w:val="ListParagraph"/>
      </w:pPr>
    </w:p>
    <w:p w:rsidR="004C5EFA" w:rsidRPr="004C5EFA" w:rsidRDefault="004C5EFA" w:rsidP="004C5EFA">
      <w:pPr>
        <w:pStyle w:val="ListParagraph"/>
        <w:numPr>
          <w:ilvl w:val="0"/>
          <w:numId w:val="1"/>
        </w:numPr>
        <w:rPr>
          <w:b/>
        </w:rPr>
      </w:pPr>
      <w:r w:rsidRPr="004C5EFA">
        <w:rPr>
          <w:b/>
        </w:rPr>
        <w:t>Which of the following combinations of fiscal and monetary policy will reduce the price level?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5358"/>
      </w:tblGrid>
      <w:tr w:rsidR="004C5EFA" w:rsidTr="004C5EFA">
        <w:tc>
          <w:tcPr>
            <w:tcW w:w="704" w:type="dxa"/>
          </w:tcPr>
          <w:p w:rsidR="004C5EFA" w:rsidRDefault="004C5EFA" w:rsidP="004C5EFA"/>
        </w:tc>
        <w:tc>
          <w:tcPr>
            <w:tcW w:w="4394" w:type="dxa"/>
          </w:tcPr>
          <w:p w:rsidR="004C5EFA" w:rsidRDefault="004C5EFA" w:rsidP="004C5EFA">
            <w:r>
              <w:t>Fiscal Policy</w:t>
            </w:r>
          </w:p>
        </w:tc>
        <w:tc>
          <w:tcPr>
            <w:tcW w:w="5358" w:type="dxa"/>
          </w:tcPr>
          <w:p w:rsidR="004C5EFA" w:rsidRDefault="004C5EFA" w:rsidP="004C5EFA">
            <w:r>
              <w:t>Monetary Policy</w:t>
            </w:r>
          </w:p>
        </w:tc>
      </w:tr>
      <w:tr w:rsidR="004C5EFA" w:rsidTr="004C5EFA">
        <w:tc>
          <w:tcPr>
            <w:tcW w:w="704" w:type="dxa"/>
          </w:tcPr>
          <w:p w:rsidR="004C5EFA" w:rsidRDefault="004C5EFA" w:rsidP="004C5EFA">
            <w:r>
              <w:t>A</w:t>
            </w:r>
          </w:p>
        </w:tc>
        <w:tc>
          <w:tcPr>
            <w:tcW w:w="4394" w:type="dxa"/>
          </w:tcPr>
          <w:p w:rsidR="004C5EFA" w:rsidRDefault="004C5EFA" w:rsidP="004C5EFA">
            <w:r>
              <w:t>Increased government spending</w:t>
            </w:r>
          </w:p>
        </w:tc>
        <w:tc>
          <w:tcPr>
            <w:tcW w:w="5358" w:type="dxa"/>
          </w:tcPr>
          <w:p w:rsidR="004C5EFA" w:rsidRDefault="004C5EFA" w:rsidP="004C5EFA">
            <w:r>
              <w:t>Buying government bonds</w:t>
            </w:r>
          </w:p>
        </w:tc>
      </w:tr>
      <w:tr w:rsidR="004C5EFA" w:rsidTr="004C5EFA">
        <w:tc>
          <w:tcPr>
            <w:tcW w:w="704" w:type="dxa"/>
          </w:tcPr>
          <w:p w:rsidR="004C5EFA" w:rsidRDefault="004C5EFA" w:rsidP="004C5EFA">
            <w:r>
              <w:t>B</w:t>
            </w:r>
          </w:p>
        </w:tc>
        <w:tc>
          <w:tcPr>
            <w:tcW w:w="4394" w:type="dxa"/>
          </w:tcPr>
          <w:p w:rsidR="004C5EFA" w:rsidRDefault="004C5EFA" w:rsidP="004C5EFA">
            <w:r>
              <w:t>Increased government spending</w:t>
            </w:r>
          </w:p>
        </w:tc>
        <w:tc>
          <w:tcPr>
            <w:tcW w:w="5358" w:type="dxa"/>
          </w:tcPr>
          <w:p w:rsidR="004C5EFA" w:rsidRDefault="004C5EFA" w:rsidP="004C5EFA">
            <w:r>
              <w:t>Selling government bonds</w:t>
            </w:r>
          </w:p>
        </w:tc>
      </w:tr>
      <w:tr w:rsidR="004C5EFA" w:rsidTr="004C5EFA">
        <w:tc>
          <w:tcPr>
            <w:tcW w:w="704" w:type="dxa"/>
          </w:tcPr>
          <w:p w:rsidR="004C5EFA" w:rsidRDefault="004C5EFA" w:rsidP="004C5EFA">
            <w:r>
              <w:t>C</w:t>
            </w:r>
          </w:p>
        </w:tc>
        <w:tc>
          <w:tcPr>
            <w:tcW w:w="4394" w:type="dxa"/>
          </w:tcPr>
          <w:p w:rsidR="004C5EFA" w:rsidRDefault="004C5EFA" w:rsidP="004C5EFA">
            <w:r>
              <w:t>Decreased government spending</w:t>
            </w:r>
          </w:p>
        </w:tc>
        <w:tc>
          <w:tcPr>
            <w:tcW w:w="5358" w:type="dxa"/>
          </w:tcPr>
          <w:p w:rsidR="004C5EFA" w:rsidRDefault="004C5EFA" w:rsidP="004C5EFA">
            <w:r>
              <w:t>Buying government bonds</w:t>
            </w:r>
          </w:p>
        </w:tc>
      </w:tr>
      <w:tr w:rsidR="004C5EFA" w:rsidTr="004C5EFA">
        <w:tc>
          <w:tcPr>
            <w:tcW w:w="704" w:type="dxa"/>
          </w:tcPr>
          <w:p w:rsidR="004C5EFA" w:rsidRDefault="004C5EFA" w:rsidP="004C5EFA">
            <w:r>
              <w:t>D</w:t>
            </w:r>
          </w:p>
        </w:tc>
        <w:tc>
          <w:tcPr>
            <w:tcW w:w="4394" w:type="dxa"/>
          </w:tcPr>
          <w:p w:rsidR="004C5EFA" w:rsidRDefault="004C5EFA" w:rsidP="004C5EFA">
            <w:r>
              <w:t>Decreased government spending</w:t>
            </w:r>
          </w:p>
        </w:tc>
        <w:tc>
          <w:tcPr>
            <w:tcW w:w="5358" w:type="dxa"/>
          </w:tcPr>
          <w:p w:rsidR="004C5EFA" w:rsidRDefault="004C5EFA" w:rsidP="004C5EFA">
            <w:r>
              <w:t>Selling government bonds</w:t>
            </w:r>
          </w:p>
        </w:tc>
      </w:tr>
      <w:tr w:rsidR="004C5EFA" w:rsidTr="004C5EFA">
        <w:tc>
          <w:tcPr>
            <w:tcW w:w="704" w:type="dxa"/>
          </w:tcPr>
          <w:p w:rsidR="004C5EFA" w:rsidRDefault="004C5EFA" w:rsidP="004C5EFA">
            <w:r>
              <w:t>E</w:t>
            </w:r>
          </w:p>
        </w:tc>
        <w:tc>
          <w:tcPr>
            <w:tcW w:w="4394" w:type="dxa"/>
          </w:tcPr>
          <w:p w:rsidR="004C5EFA" w:rsidRDefault="004C5EFA" w:rsidP="004C5EFA">
            <w:r>
              <w:t>Decreasing taxes</w:t>
            </w:r>
          </w:p>
        </w:tc>
        <w:tc>
          <w:tcPr>
            <w:tcW w:w="5358" w:type="dxa"/>
          </w:tcPr>
          <w:p w:rsidR="004C5EFA" w:rsidRDefault="004C5EFA" w:rsidP="004C5EFA">
            <w:r>
              <w:t>Decreasing the discount rate</w:t>
            </w:r>
          </w:p>
        </w:tc>
      </w:tr>
    </w:tbl>
    <w:p w:rsidR="004C5EFA" w:rsidRDefault="004C5EFA" w:rsidP="004C5EFA"/>
    <w:p w:rsidR="000A3F66" w:rsidRDefault="000A3F66" w:rsidP="004C5EFA"/>
    <w:p w:rsidR="000A3F66" w:rsidRDefault="000A3F66" w:rsidP="004C5EFA"/>
    <w:p w:rsidR="000A3F66" w:rsidRDefault="00BD561E" w:rsidP="004C5E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BF854" wp14:editId="72327CF6">
                <wp:simplePos x="0" y="0"/>
                <wp:positionH relativeFrom="column">
                  <wp:posOffset>3761740</wp:posOffset>
                </wp:positionH>
                <wp:positionV relativeFrom="paragraph">
                  <wp:posOffset>59055</wp:posOffset>
                </wp:positionV>
                <wp:extent cx="1743075" cy="16002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74307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2364" w:type="dxa"/>
                              <w:tblInd w:w="-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91"/>
                              <w:gridCol w:w="591"/>
                              <w:gridCol w:w="591"/>
                              <w:gridCol w:w="591"/>
                            </w:tblGrid>
                            <w:tr w:rsidR="00260317" w:rsidTr="00BD561E">
                              <w:trPr>
                                <w:trHeight w:val="205"/>
                              </w:trPr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A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 </w:t>
                                  </w:r>
                                </w:p>
                              </w:tc>
                            </w:tr>
                            <w:tr w:rsidR="00260317" w:rsidTr="00BD561E">
                              <w:trPr>
                                <w:trHeight w:val="205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B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 </w:t>
                                  </w:r>
                                </w:p>
                              </w:tc>
                            </w:tr>
                            <w:tr w:rsidR="00260317" w:rsidTr="00BD561E">
                              <w:trPr>
                                <w:trHeight w:val="205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60317" w:rsidTr="00BD561E">
                              <w:trPr>
                                <w:trHeight w:val="205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60317" w:rsidTr="00BD561E">
                              <w:trPr>
                                <w:trHeight w:val="205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260317" w:rsidRDefault="00260317" w:rsidP="0026031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60317" w:rsidRDefault="00260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BF8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2pt;margin-top:4.65pt;width:137.25pt;height:126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6DkUgIAALEEAAAOAAAAZHJzL2Uyb0RvYy54bWysVFFv2jAQfp+0/2D5fSShQLuIUDEqpkmo&#10;rQRTn43jkGiOz7MNCfv1OzsJpd2epvFgne++fL777o75fVtLchLGVqAymoxiSoTikFfqkNHvu/Wn&#10;O0qsYypnEpTI6FlYer/4+GHe6FSMoQSZC0OQRNm00RktndNpFFleiprZEWihMFiAqZnDqzlEuWEN&#10;stcyGsfxLGrA5NoAF9ai96EL0kXgLwrB3VNRWOGIzCjm5sJpwrn3Z7SYs/RgmC4r3qfB/iGLmlUK&#10;H71QPTDHyNFUf1DVFTdgoXAjDnUERVFxEWrAapL4XTXbkmkRakFxrL7IZP8fLX88PRtS5RkdU6JY&#10;jS3aidaRL9CSsVen0TZF0FYjzLXoxi4PfotOX3RbmJoYQHGT+C72v6AFVkcQjrKfL1J7bu45bic3&#10;8e2UEo6xZBbH2ExPG3VsnlUb674KqIk3Mmqwl4GWnTbWddAB4uEWZJWvKynDxc+PWElDTgw7L13I&#10;GcnfoKQiTUZnN9Mu3zcxT335fi8Z/9Gnd4VCPqkwZ69Rp4W3XLtve+H2kJ9RtyANymA1X1fIu2HW&#10;PTODg4ZOXB73hEchAZOB3qKkBPPrb36Px/5jlJIGBzej9ueRGUGJ/KZwMj4nk4mf9HCZTG/HeDHX&#10;kf11RB3rFaBCScgumB7v5GAWBuoX3LGlfxVDTHF8O6NuMFeuWyfcUS6WywDC2dbMbdRWc089dHPX&#10;vjCj+346HIVHGEacpe/a2mH9lwqWRwdFFXruBe5U7XXHvQhT0++wX7zre0C9/tMsfgMAAP//AwBQ&#10;SwMEFAAGAAgAAAAhAPKdHJPgAAAACQEAAA8AAABkcnMvZG93bnJldi54bWxMj8tOwzAQRfdI/IM1&#10;SGwQdZpC1IQ4FQ/RTVcUNuzcZIijxOMQOw/4eoYVLEf36twz+W6xnZhw8I0jBetVBAKpdFVDtYK3&#10;1+frLQgfNFW6c4QKvtDDrjg/y3VWuZlecDqGWjCEfKYVmBD6TEpfGrTar1yPxNmHG6wOfA61rAY9&#10;M9x2Mo6iRFrdEC8Y3eOjwbI9jlZBfHiaH9Jx+vw201Vp57bf79t3pS4vlvs7EAGX8FeGX31Wh4Kd&#10;Tm6kyotOwW0a33BVQboBwfk2SVIQJ4Yn6w3IIpf/Pyh+AAAA//8DAFBLAQItABQABgAIAAAAIQC2&#10;gziS/gAAAOEBAAATAAAAAAAAAAAAAAAAAAAAAABbQ29udGVudF9UeXBlc10ueG1sUEsBAi0AFAAG&#10;AAgAAAAhADj9If/WAAAAlAEAAAsAAAAAAAAAAAAAAAAALwEAAF9yZWxzLy5yZWxzUEsBAi0AFAAG&#10;AAgAAAAhADgPoORSAgAAsQQAAA4AAAAAAAAAAAAAAAAALgIAAGRycy9lMm9Eb2MueG1sUEsBAi0A&#10;FAAGAAgAAAAhAPKdHJPgAAAACQEAAA8AAAAAAAAAAAAAAAAArAQAAGRycy9kb3ducmV2LnhtbFBL&#10;BQYAAAAABAAEAPMAAAC5BQAAAAA=&#10;" fillcolor="white [3201]" strokeweight=".5pt">
                <v:textbox>
                  <w:txbxContent>
                    <w:tbl>
                      <w:tblPr>
                        <w:tblW w:w="2364" w:type="dxa"/>
                        <w:tblInd w:w="-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91"/>
                        <w:gridCol w:w="591"/>
                        <w:gridCol w:w="591"/>
                        <w:gridCol w:w="591"/>
                      </w:tblGrid>
                      <w:tr w:rsidR="00260317" w:rsidTr="00BD561E">
                        <w:trPr>
                          <w:trHeight w:val="205"/>
                        </w:trPr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A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 </w:t>
                            </w:r>
                          </w:p>
                        </w:tc>
                      </w:tr>
                      <w:tr w:rsidR="00260317" w:rsidTr="00BD561E">
                        <w:trPr>
                          <w:trHeight w:val="205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B 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 </w:t>
                            </w:r>
                          </w:p>
                        </w:tc>
                      </w:tr>
                      <w:tr w:rsidR="00260317" w:rsidTr="00BD561E">
                        <w:trPr>
                          <w:trHeight w:val="205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 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260317" w:rsidTr="00BD561E">
                        <w:trPr>
                          <w:trHeight w:val="205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260317" w:rsidTr="00BD561E">
                        <w:trPr>
                          <w:trHeight w:val="205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 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260317" w:rsidRDefault="00260317" w:rsidP="0026031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260317" w:rsidRDefault="00260317"/>
                  </w:txbxContent>
                </v:textbox>
              </v:shape>
            </w:pict>
          </mc:Fallback>
        </mc:AlternateContent>
      </w:r>
    </w:p>
    <w:p w:rsidR="000A3F66" w:rsidRDefault="000A3F66" w:rsidP="004C5EFA"/>
    <w:p w:rsidR="000A3F66" w:rsidRDefault="000A3F66" w:rsidP="004C5EFA"/>
    <w:p w:rsidR="000A3F66" w:rsidRDefault="000A3F66" w:rsidP="004C5EFA"/>
    <w:p w:rsidR="000A3F66" w:rsidRDefault="000A3F66" w:rsidP="004C5EFA"/>
    <w:p w:rsidR="000A3F66" w:rsidRDefault="000A3F66" w:rsidP="004C5EFA"/>
    <w:p w:rsidR="000A3F66" w:rsidRDefault="000A3F66" w:rsidP="004C5EFA"/>
    <w:p w:rsidR="00506CDE" w:rsidRDefault="00506CDE" w:rsidP="00DB798A">
      <w:pPr>
        <w:pStyle w:val="Heading2"/>
      </w:pPr>
    </w:p>
    <w:sectPr w:rsidR="00506CDE" w:rsidSect="00506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14BB"/>
    <w:multiLevelType w:val="hybridMultilevel"/>
    <w:tmpl w:val="AB22C9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042BF"/>
    <w:multiLevelType w:val="hybridMultilevel"/>
    <w:tmpl w:val="C48A8AA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51C63"/>
    <w:multiLevelType w:val="hybridMultilevel"/>
    <w:tmpl w:val="AB22C9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23986"/>
    <w:multiLevelType w:val="hybridMultilevel"/>
    <w:tmpl w:val="AB22C9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F50EA"/>
    <w:multiLevelType w:val="hybridMultilevel"/>
    <w:tmpl w:val="AB22C9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16FCD"/>
    <w:multiLevelType w:val="hybridMultilevel"/>
    <w:tmpl w:val="AB22C9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12D71"/>
    <w:multiLevelType w:val="hybridMultilevel"/>
    <w:tmpl w:val="AB22C9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38"/>
    <w:rsid w:val="000A3F66"/>
    <w:rsid w:val="00260317"/>
    <w:rsid w:val="00335490"/>
    <w:rsid w:val="003A2DE1"/>
    <w:rsid w:val="004C5EFA"/>
    <w:rsid w:val="00506CDE"/>
    <w:rsid w:val="006E3B07"/>
    <w:rsid w:val="00857A38"/>
    <w:rsid w:val="009C334F"/>
    <w:rsid w:val="009D15CA"/>
    <w:rsid w:val="00BD561E"/>
    <w:rsid w:val="00CC31A4"/>
    <w:rsid w:val="00D87458"/>
    <w:rsid w:val="00DB798A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1FE8"/>
  <w15:chartTrackingRefBased/>
  <w15:docId w15:val="{F04BC53A-A5FF-4809-85DB-91201EEB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C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6C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06C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7458"/>
    <w:pPr>
      <w:ind w:left="720"/>
      <w:contextualSpacing/>
    </w:pPr>
  </w:style>
  <w:style w:type="table" w:styleId="TableGrid">
    <w:name w:val="Table Grid"/>
    <w:basedOn w:val="TableNormal"/>
    <w:uiPriority w:val="39"/>
    <w:rsid w:val="004C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61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61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3016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45863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38187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621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9</cp:revision>
  <cp:lastPrinted>2025-02-17T03:35:00Z</cp:lastPrinted>
  <dcterms:created xsi:type="dcterms:W3CDTF">2021-10-03T09:29:00Z</dcterms:created>
  <dcterms:modified xsi:type="dcterms:W3CDTF">2025-02-17T03:35:00Z</dcterms:modified>
</cp:coreProperties>
</file>